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3AFE" w:rsidRDefault="00913AFE" w:rsidP="007D162A">
      <w:pPr>
        <w:jc w:val="left"/>
        <w:rPr>
          <w:rFonts w:asciiTheme="minorHAnsi" w:hAnsiTheme="minorHAnsi" w:cs="Calibri"/>
          <w:b/>
          <w:sz w:val="20"/>
          <w:szCs w:val="20"/>
        </w:rPr>
      </w:pPr>
    </w:p>
    <w:p w:rsidR="007D162A" w:rsidRPr="001A3520" w:rsidRDefault="007D162A" w:rsidP="007D162A">
      <w:pPr>
        <w:jc w:val="left"/>
        <w:rPr>
          <w:rFonts w:asciiTheme="minorHAnsi" w:hAnsiTheme="minorHAnsi" w:cs="Calibri"/>
          <w:b/>
          <w:sz w:val="20"/>
          <w:szCs w:val="20"/>
        </w:rPr>
      </w:pPr>
      <w:r w:rsidRPr="00F26D00">
        <w:rPr>
          <w:rFonts w:asciiTheme="minorHAnsi" w:hAnsiTheme="minorHAnsi" w:cs="Calibri"/>
          <w:b/>
          <w:sz w:val="20"/>
          <w:szCs w:val="20"/>
        </w:rPr>
        <w:t>THE TIMES</w:t>
      </w:r>
      <w:r w:rsidRPr="001A3520">
        <w:rPr>
          <w:rFonts w:asciiTheme="minorHAnsi" w:hAnsiTheme="minorHAnsi" w:cs="Calibri"/>
          <w:b/>
          <w:sz w:val="20"/>
          <w:szCs w:val="20"/>
        </w:rPr>
        <w:t xml:space="preserve"> CHELTENHAM LITERATURE FESTIVAL </w:t>
      </w:r>
      <w:r w:rsidR="00F26D00">
        <w:rPr>
          <w:rFonts w:asciiTheme="minorHAnsi" w:hAnsiTheme="minorHAnsi" w:cs="Calibri"/>
          <w:b/>
          <w:sz w:val="20"/>
          <w:szCs w:val="20"/>
        </w:rPr>
        <w:t>SEARCH FOR LOCAL WRITERS</w:t>
      </w:r>
    </w:p>
    <w:p w:rsidR="007D162A" w:rsidRPr="001A3520" w:rsidRDefault="007D162A" w:rsidP="007D162A">
      <w:pPr>
        <w:jc w:val="left"/>
        <w:rPr>
          <w:rFonts w:asciiTheme="minorHAnsi" w:hAnsiTheme="minorHAnsi" w:cs="Calibri"/>
          <w:sz w:val="20"/>
          <w:szCs w:val="20"/>
        </w:rPr>
      </w:pPr>
    </w:p>
    <w:p w:rsidR="007D162A" w:rsidRPr="001A3520" w:rsidRDefault="007D162A" w:rsidP="007D162A">
      <w:pPr>
        <w:jc w:val="left"/>
        <w:rPr>
          <w:rFonts w:asciiTheme="minorHAnsi" w:hAnsiTheme="minorHAnsi" w:cs="Calibri"/>
          <w:b/>
          <w:sz w:val="20"/>
          <w:szCs w:val="20"/>
        </w:rPr>
      </w:pPr>
      <w:r w:rsidRPr="001A3520">
        <w:rPr>
          <w:rFonts w:asciiTheme="minorHAnsi" w:hAnsiTheme="minorHAnsi" w:cs="Calibri"/>
          <w:b/>
          <w:sz w:val="20"/>
          <w:szCs w:val="20"/>
        </w:rPr>
        <w:t>Friday 4th to Sunday 13th October 2013</w:t>
      </w:r>
    </w:p>
    <w:p w:rsidR="007D162A" w:rsidRPr="001A3520" w:rsidRDefault="007D162A" w:rsidP="007D162A">
      <w:pPr>
        <w:jc w:val="left"/>
        <w:rPr>
          <w:rFonts w:asciiTheme="minorHAnsi" w:hAnsiTheme="minorHAnsi" w:cs="Calibri"/>
          <w:sz w:val="20"/>
          <w:szCs w:val="20"/>
        </w:rPr>
      </w:pPr>
    </w:p>
    <w:p w:rsidR="007D162A" w:rsidRPr="001A3520" w:rsidRDefault="007D162A" w:rsidP="007D162A">
      <w:pPr>
        <w:jc w:val="left"/>
        <w:rPr>
          <w:rFonts w:asciiTheme="minorHAnsi" w:hAnsiTheme="minorHAnsi" w:cs="Calibri"/>
          <w:sz w:val="20"/>
          <w:szCs w:val="20"/>
        </w:rPr>
      </w:pPr>
      <w:r w:rsidRPr="001A3520">
        <w:rPr>
          <w:rFonts w:asciiTheme="minorHAnsi" w:hAnsiTheme="minorHAnsi" w:cs="Calibri"/>
          <w:sz w:val="20"/>
          <w:szCs w:val="20"/>
        </w:rPr>
        <w:t xml:space="preserve">The </w:t>
      </w:r>
      <w:r w:rsidR="00D67EAA">
        <w:rPr>
          <w:rFonts w:asciiTheme="minorHAnsi" w:hAnsiTheme="minorHAnsi" w:cs="Calibri"/>
          <w:sz w:val="20"/>
          <w:szCs w:val="20"/>
        </w:rPr>
        <w:t xml:space="preserve">Cheltenham Literature </w:t>
      </w:r>
      <w:r w:rsidRPr="001A3520">
        <w:rPr>
          <w:rFonts w:asciiTheme="minorHAnsi" w:hAnsiTheme="minorHAnsi" w:cs="Calibri"/>
          <w:sz w:val="20"/>
          <w:szCs w:val="20"/>
        </w:rPr>
        <w:t xml:space="preserve">Festival is one of the largest and most prestigious in the world. During our 63rd Festival in 2012 we sold over 140,000 tickets and held 500 events on our Festival sites in beautiful parkland in the centre of regency Cheltenham. </w:t>
      </w:r>
      <w:r w:rsidR="00D67EAA">
        <w:rPr>
          <w:rFonts w:asciiTheme="minorHAnsi" w:hAnsiTheme="minorHAnsi" w:cs="Calibri"/>
          <w:sz w:val="20"/>
          <w:szCs w:val="20"/>
        </w:rPr>
        <w:t>2013 promises to be another diverse and exciting festival with a broad reach and a great buzz</w:t>
      </w:r>
      <w:r w:rsidRPr="001A3520">
        <w:rPr>
          <w:rFonts w:asciiTheme="minorHAnsi" w:hAnsiTheme="minorHAnsi" w:cs="Calibri"/>
          <w:sz w:val="20"/>
          <w:szCs w:val="20"/>
        </w:rPr>
        <w:t>.</w:t>
      </w:r>
    </w:p>
    <w:p w:rsidR="007D162A" w:rsidRPr="001A3520" w:rsidRDefault="007D162A" w:rsidP="007D162A">
      <w:pPr>
        <w:jc w:val="left"/>
        <w:rPr>
          <w:rFonts w:asciiTheme="minorHAnsi" w:hAnsiTheme="minorHAnsi" w:cs="Calibri"/>
          <w:sz w:val="20"/>
          <w:szCs w:val="20"/>
        </w:rPr>
      </w:pPr>
    </w:p>
    <w:p w:rsidR="009B7F93" w:rsidRPr="001A3520" w:rsidRDefault="009B7F93" w:rsidP="009B7F93">
      <w:pPr>
        <w:jc w:val="left"/>
        <w:rPr>
          <w:rFonts w:asciiTheme="minorHAnsi" w:hAnsiTheme="minorHAnsi" w:cs="Calibri"/>
          <w:sz w:val="20"/>
          <w:szCs w:val="20"/>
        </w:rPr>
      </w:pPr>
      <w:r>
        <w:rPr>
          <w:rFonts w:asciiTheme="minorHAnsi" w:hAnsiTheme="minorHAnsi" w:cs="Calibri"/>
          <w:sz w:val="20"/>
          <w:szCs w:val="20"/>
        </w:rPr>
        <w:t xml:space="preserve">We are passionate about ensuring our programming encompasses a broad range of work, including international, UK and local writers.  Support of the local community is vital to us and we are keen to encourage participation from local authors via our continued commitment </w:t>
      </w:r>
      <w:r w:rsidRPr="001A3520">
        <w:rPr>
          <w:rFonts w:asciiTheme="minorHAnsi" w:hAnsiTheme="minorHAnsi" w:cs="Calibri"/>
          <w:sz w:val="20"/>
          <w:szCs w:val="20"/>
        </w:rPr>
        <w:t xml:space="preserve">to </w:t>
      </w:r>
      <w:r>
        <w:rPr>
          <w:rFonts w:asciiTheme="minorHAnsi" w:hAnsiTheme="minorHAnsi" w:cs="Calibri"/>
          <w:sz w:val="20"/>
          <w:szCs w:val="20"/>
        </w:rPr>
        <w:t>our</w:t>
      </w:r>
      <w:r w:rsidRPr="001A3520">
        <w:rPr>
          <w:rFonts w:asciiTheme="minorHAnsi" w:hAnsiTheme="minorHAnsi" w:cs="Calibri"/>
          <w:sz w:val="20"/>
          <w:szCs w:val="20"/>
        </w:rPr>
        <w:t xml:space="preserve"> seri</w:t>
      </w:r>
      <w:r>
        <w:rPr>
          <w:rFonts w:asciiTheme="minorHAnsi" w:hAnsiTheme="minorHAnsi" w:cs="Calibri"/>
          <w:sz w:val="20"/>
          <w:szCs w:val="20"/>
        </w:rPr>
        <w:t>es of Locally Sourced events in 2013. We’</w:t>
      </w:r>
      <w:r w:rsidRPr="001A3520">
        <w:rPr>
          <w:rFonts w:asciiTheme="minorHAnsi" w:hAnsiTheme="minorHAnsi" w:cs="Calibri"/>
          <w:sz w:val="20"/>
          <w:szCs w:val="20"/>
        </w:rPr>
        <w:t xml:space="preserve">re therefore inviting </w:t>
      </w:r>
      <w:r>
        <w:rPr>
          <w:rFonts w:asciiTheme="minorHAnsi" w:hAnsiTheme="minorHAnsi" w:cs="Calibri"/>
          <w:sz w:val="20"/>
          <w:szCs w:val="20"/>
        </w:rPr>
        <w:t>local writers</w:t>
      </w:r>
      <w:r w:rsidRPr="001A3520">
        <w:rPr>
          <w:rFonts w:asciiTheme="minorHAnsi" w:hAnsiTheme="minorHAnsi" w:cs="Calibri"/>
          <w:sz w:val="20"/>
          <w:szCs w:val="20"/>
        </w:rPr>
        <w:t xml:space="preserve"> to submit their w</w:t>
      </w:r>
      <w:r>
        <w:rPr>
          <w:rFonts w:asciiTheme="minorHAnsi" w:hAnsiTheme="minorHAnsi" w:cs="Calibri"/>
          <w:sz w:val="20"/>
          <w:szCs w:val="20"/>
        </w:rPr>
        <w:t>ork</w:t>
      </w:r>
      <w:r w:rsidRPr="001A3520">
        <w:rPr>
          <w:rFonts w:asciiTheme="minorHAnsi" w:hAnsiTheme="minorHAnsi" w:cs="Calibri"/>
          <w:sz w:val="20"/>
          <w:szCs w:val="20"/>
        </w:rPr>
        <w:t xml:space="preserve"> for possible inclusion in th</w:t>
      </w:r>
      <w:r>
        <w:rPr>
          <w:rFonts w:asciiTheme="minorHAnsi" w:hAnsiTheme="minorHAnsi" w:cs="Calibri"/>
          <w:sz w:val="20"/>
          <w:szCs w:val="20"/>
        </w:rPr>
        <w:t>is</w:t>
      </w:r>
      <w:r w:rsidRPr="001A3520">
        <w:rPr>
          <w:rFonts w:asciiTheme="minorHAnsi" w:hAnsiTheme="minorHAnsi" w:cs="Calibri"/>
          <w:sz w:val="20"/>
          <w:szCs w:val="20"/>
        </w:rPr>
        <w:t xml:space="preserve"> series.</w:t>
      </w:r>
    </w:p>
    <w:p w:rsidR="009B7F93" w:rsidRDefault="009B7F93" w:rsidP="00D67EAA">
      <w:pPr>
        <w:jc w:val="left"/>
        <w:rPr>
          <w:rFonts w:asciiTheme="minorHAnsi" w:hAnsiTheme="minorHAnsi" w:cs="Calibri"/>
          <w:sz w:val="20"/>
          <w:szCs w:val="20"/>
        </w:rPr>
      </w:pPr>
    </w:p>
    <w:p w:rsidR="001A3520" w:rsidRPr="001A3520" w:rsidRDefault="009B7F93" w:rsidP="00D67EAA">
      <w:pPr>
        <w:jc w:val="left"/>
        <w:rPr>
          <w:rFonts w:asciiTheme="minorHAnsi" w:hAnsiTheme="minorHAnsi" w:cs="Calibri"/>
          <w:sz w:val="20"/>
          <w:szCs w:val="20"/>
        </w:rPr>
      </w:pPr>
      <w:r>
        <w:rPr>
          <w:rFonts w:asciiTheme="minorHAnsi" w:hAnsiTheme="minorHAnsi" w:cs="Calibri"/>
          <w:sz w:val="20"/>
          <w:szCs w:val="20"/>
        </w:rPr>
        <w:t>Whilst there are no restrictions on subject matter or literary genre, it may be of interest for applicants to know that we have a central theme running through th</w:t>
      </w:r>
      <w:r w:rsidRPr="001A3520">
        <w:rPr>
          <w:rFonts w:asciiTheme="minorHAnsi" w:hAnsiTheme="minorHAnsi" w:cs="Calibri"/>
          <w:sz w:val="20"/>
          <w:szCs w:val="20"/>
        </w:rPr>
        <w:t xml:space="preserve">is year’s Festival </w:t>
      </w:r>
      <w:r>
        <w:rPr>
          <w:rFonts w:asciiTheme="minorHAnsi" w:hAnsiTheme="minorHAnsi" w:cs="Calibri"/>
          <w:sz w:val="20"/>
          <w:szCs w:val="20"/>
        </w:rPr>
        <w:t xml:space="preserve">which is </w:t>
      </w:r>
      <w:r w:rsidRPr="001A3520">
        <w:rPr>
          <w:rFonts w:asciiTheme="minorHAnsi" w:hAnsiTheme="minorHAnsi" w:cs="Calibri"/>
          <w:sz w:val="20"/>
          <w:szCs w:val="20"/>
        </w:rPr>
        <w:t>memory and how it shapes us both individually and as a society.</w:t>
      </w:r>
      <w:r>
        <w:rPr>
          <w:rFonts w:asciiTheme="minorHAnsi" w:hAnsiTheme="minorHAnsi" w:cs="Calibri"/>
          <w:sz w:val="20"/>
          <w:szCs w:val="20"/>
        </w:rPr>
        <w:t xml:space="preserve">  This ties in with the</w:t>
      </w:r>
      <w:r w:rsidRPr="001A3520">
        <w:rPr>
          <w:rFonts w:asciiTheme="minorHAnsi" w:hAnsiTheme="minorHAnsi" w:cs="Calibri"/>
          <w:sz w:val="20"/>
          <w:szCs w:val="20"/>
        </w:rPr>
        <w:t xml:space="preserve"> 100th anniversary of the publication of the first volume of Marcel Proust’s Remembrance of Things Past</w:t>
      </w:r>
      <w:r>
        <w:rPr>
          <w:rFonts w:asciiTheme="minorHAnsi" w:hAnsiTheme="minorHAnsi" w:cs="Calibri"/>
          <w:sz w:val="20"/>
          <w:szCs w:val="20"/>
        </w:rPr>
        <w:t xml:space="preserve"> in November and the approach of</w:t>
      </w:r>
      <w:r w:rsidRPr="001A3520">
        <w:rPr>
          <w:rFonts w:asciiTheme="minorHAnsi" w:hAnsiTheme="minorHAnsi" w:cs="Calibri"/>
          <w:sz w:val="20"/>
          <w:szCs w:val="20"/>
        </w:rPr>
        <w:t xml:space="preserve"> the centenary of the start of the First World War in 2014</w:t>
      </w:r>
      <w:r>
        <w:rPr>
          <w:rFonts w:asciiTheme="minorHAnsi" w:hAnsiTheme="minorHAnsi" w:cs="Calibri"/>
          <w:sz w:val="20"/>
          <w:szCs w:val="20"/>
        </w:rPr>
        <w:t xml:space="preserve">.  </w:t>
      </w:r>
      <w:r w:rsidR="00D67EAA">
        <w:rPr>
          <w:rFonts w:asciiTheme="minorHAnsi" w:hAnsiTheme="minorHAnsi" w:cs="Calibri"/>
          <w:sz w:val="20"/>
          <w:szCs w:val="20"/>
        </w:rPr>
        <w:t xml:space="preserve">We feel </w:t>
      </w:r>
      <w:r w:rsidR="007D162A" w:rsidRPr="001A3520">
        <w:rPr>
          <w:rFonts w:asciiTheme="minorHAnsi" w:hAnsiTheme="minorHAnsi" w:cs="Calibri"/>
          <w:sz w:val="20"/>
          <w:szCs w:val="20"/>
        </w:rPr>
        <w:t xml:space="preserve">it is </w:t>
      </w:r>
      <w:r w:rsidR="00D67EAA">
        <w:rPr>
          <w:rFonts w:asciiTheme="minorHAnsi" w:hAnsiTheme="minorHAnsi" w:cs="Calibri"/>
          <w:sz w:val="20"/>
          <w:szCs w:val="20"/>
        </w:rPr>
        <w:t xml:space="preserve">therefore </w:t>
      </w:r>
      <w:r w:rsidR="007D162A" w:rsidRPr="001A3520">
        <w:rPr>
          <w:rFonts w:asciiTheme="minorHAnsi" w:hAnsiTheme="minorHAnsi" w:cs="Calibri"/>
          <w:sz w:val="20"/>
          <w:szCs w:val="20"/>
        </w:rPr>
        <w:t xml:space="preserve">an especially apt time to consider the fundamental role memory plays in underpinning our lives, our wider culture, </w:t>
      </w:r>
      <w:proofErr w:type="gramStart"/>
      <w:r w:rsidR="007D162A" w:rsidRPr="001A3520">
        <w:rPr>
          <w:rFonts w:asciiTheme="minorHAnsi" w:hAnsiTheme="minorHAnsi" w:cs="Calibri"/>
          <w:sz w:val="20"/>
          <w:szCs w:val="20"/>
        </w:rPr>
        <w:t>our</w:t>
      </w:r>
      <w:proofErr w:type="gramEnd"/>
      <w:r w:rsidR="007D162A" w:rsidRPr="001A3520">
        <w:rPr>
          <w:rFonts w:asciiTheme="minorHAnsi" w:hAnsiTheme="minorHAnsi" w:cs="Calibri"/>
          <w:sz w:val="20"/>
          <w:szCs w:val="20"/>
        </w:rPr>
        <w:t xml:space="preserve"> interpretation of the past and our shaping of the future. </w:t>
      </w:r>
      <w:r>
        <w:rPr>
          <w:rFonts w:asciiTheme="minorHAnsi" w:hAnsiTheme="minorHAnsi" w:cs="Calibri"/>
          <w:sz w:val="20"/>
          <w:szCs w:val="20"/>
        </w:rPr>
        <w:t>It is</w:t>
      </w:r>
      <w:r w:rsidR="001A3520" w:rsidRPr="001A3520">
        <w:rPr>
          <w:rFonts w:asciiTheme="minorHAnsi" w:hAnsiTheme="minorHAnsi"/>
          <w:sz w:val="20"/>
          <w:szCs w:val="20"/>
        </w:rPr>
        <w:t xml:space="preserve"> a theme which offers fertile ground for the Festival to explore, especially in our events focussing on autobiography and memoir, poetry, history and of course fiction. </w:t>
      </w:r>
    </w:p>
    <w:p w:rsidR="00AE168B" w:rsidRPr="001A3520" w:rsidRDefault="00AE168B" w:rsidP="007D162A">
      <w:pPr>
        <w:jc w:val="left"/>
        <w:rPr>
          <w:rFonts w:asciiTheme="minorHAnsi" w:hAnsiTheme="minorHAnsi" w:cs="Calibri"/>
          <w:sz w:val="20"/>
          <w:szCs w:val="20"/>
        </w:rPr>
      </w:pPr>
    </w:p>
    <w:p w:rsidR="007D162A" w:rsidRPr="001A3520" w:rsidRDefault="009B7F93" w:rsidP="007D162A">
      <w:pPr>
        <w:jc w:val="left"/>
        <w:rPr>
          <w:rFonts w:asciiTheme="minorHAnsi" w:hAnsiTheme="minorHAnsi" w:cs="Calibri"/>
          <w:sz w:val="20"/>
          <w:szCs w:val="20"/>
        </w:rPr>
      </w:pPr>
      <w:r>
        <w:rPr>
          <w:rFonts w:asciiTheme="minorHAnsi" w:hAnsiTheme="minorHAnsi" w:cs="Calibri"/>
          <w:sz w:val="20"/>
          <w:szCs w:val="20"/>
        </w:rPr>
        <w:t>If you would like to be considered for inclusion in our Locally Sourced series, i</w:t>
      </w:r>
      <w:r w:rsidR="007D162A" w:rsidRPr="001A3520">
        <w:rPr>
          <w:rFonts w:asciiTheme="minorHAnsi" w:hAnsiTheme="minorHAnsi" w:cs="Calibri"/>
          <w:sz w:val="20"/>
          <w:szCs w:val="20"/>
        </w:rPr>
        <w:t xml:space="preserve">t would be helpful if you could send us a copy of your book – if already published – or if yet to be published some background information alongside a short excerpt from the manuscript. We’d be very grateful if you’d send us a copy rather than any original manuscript, illustrations or artwork as we won’t, I’m afraid, </w:t>
      </w:r>
      <w:proofErr w:type="gramStart"/>
      <w:r w:rsidR="007D162A" w:rsidRPr="001A3520">
        <w:rPr>
          <w:rFonts w:asciiTheme="minorHAnsi" w:hAnsiTheme="minorHAnsi" w:cs="Calibri"/>
          <w:sz w:val="20"/>
          <w:szCs w:val="20"/>
        </w:rPr>
        <w:t>be</w:t>
      </w:r>
      <w:proofErr w:type="gramEnd"/>
      <w:r w:rsidR="007D162A" w:rsidRPr="001A3520">
        <w:rPr>
          <w:rFonts w:asciiTheme="minorHAnsi" w:hAnsiTheme="minorHAnsi" w:cs="Calibri"/>
          <w:sz w:val="20"/>
          <w:szCs w:val="20"/>
        </w:rPr>
        <w:t xml:space="preserve"> able to return documents submitted.</w:t>
      </w:r>
    </w:p>
    <w:p w:rsidR="007D162A" w:rsidRPr="001A3520" w:rsidRDefault="007D162A" w:rsidP="007D162A">
      <w:pPr>
        <w:jc w:val="left"/>
        <w:rPr>
          <w:rFonts w:asciiTheme="minorHAnsi" w:hAnsiTheme="minorHAnsi" w:cs="Calibri"/>
          <w:sz w:val="20"/>
          <w:szCs w:val="20"/>
        </w:rPr>
      </w:pPr>
    </w:p>
    <w:p w:rsidR="007D162A" w:rsidRPr="001A3520" w:rsidRDefault="007D162A" w:rsidP="007D162A">
      <w:pPr>
        <w:jc w:val="left"/>
        <w:rPr>
          <w:rFonts w:asciiTheme="minorHAnsi" w:hAnsiTheme="minorHAnsi" w:cs="Calibri"/>
          <w:sz w:val="20"/>
          <w:szCs w:val="20"/>
        </w:rPr>
      </w:pPr>
      <w:r w:rsidRPr="001A3520">
        <w:rPr>
          <w:rFonts w:asciiTheme="minorHAnsi" w:hAnsiTheme="minorHAnsi" w:cs="Calibri"/>
          <w:sz w:val="20"/>
          <w:szCs w:val="20"/>
        </w:rPr>
        <w:t xml:space="preserve">If you have submitted your work to us before, we are careful to keep work on file so there is no need to send us another copy if you wish your work to be considered again. Instead, please send a brief updated email of any new work and highlight previously submitted work you wish to be considered. </w:t>
      </w:r>
    </w:p>
    <w:p w:rsidR="007D162A" w:rsidRPr="001A3520" w:rsidRDefault="007D162A" w:rsidP="007D162A">
      <w:pPr>
        <w:jc w:val="left"/>
        <w:rPr>
          <w:rFonts w:asciiTheme="minorHAnsi" w:hAnsiTheme="minorHAnsi" w:cs="Calibri"/>
          <w:sz w:val="20"/>
          <w:szCs w:val="20"/>
        </w:rPr>
      </w:pPr>
    </w:p>
    <w:p w:rsidR="007D162A" w:rsidRPr="001A3520" w:rsidRDefault="007D162A" w:rsidP="007D162A">
      <w:pPr>
        <w:jc w:val="left"/>
        <w:rPr>
          <w:rFonts w:asciiTheme="minorHAnsi" w:hAnsiTheme="minorHAnsi" w:cs="Calibri"/>
          <w:sz w:val="20"/>
          <w:szCs w:val="20"/>
        </w:rPr>
      </w:pPr>
      <w:r w:rsidRPr="001A3520">
        <w:rPr>
          <w:rFonts w:asciiTheme="minorHAnsi" w:hAnsiTheme="minorHAnsi" w:cs="Calibri"/>
          <w:sz w:val="20"/>
          <w:szCs w:val="20"/>
        </w:rPr>
        <w:t xml:space="preserve">Please send your writing by email to: </w:t>
      </w:r>
      <w:hyperlink r:id="rId8" w:history="1">
        <w:r w:rsidRPr="001A3520">
          <w:rPr>
            <w:rStyle w:val="Hyperlink"/>
            <w:rFonts w:asciiTheme="minorHAnsi" w:hAnsiTheme="minorHAnsi" w:cs="Calibri"/>
            <w:sz w:val="20"/>
            <w:szCs w:val="20"/>
          </w:rPr>
          <w:t>literature@cheltenhamfestivals.com</w:t>
        </w:r>
      </w:hyperlink>
      <w:r w:rsidRPr="001A3520">
        <w:rPr>
          <w:rFonts w:asciiTheme="minorHAnsi" w:hAnsiTheme="minorHAnsi" w:cs="Calibri"/>
          <w:sz w:val="20"/>
          <w:szCs w:val="20"/>
        </w:rPr>
        <w:t xml:space="preserve">  or by post to </w:t>
      </w:r>
      <w:r w:rsidRPr="001A3520">
        <w:rPr>
          <w:rFonts w:asciiTheme="minorHAnsi" w:hAnsiTheme="minorHAnsi" w:cs="Calibri"/>
          <w:b/>
          <w:sz w:val="20"/>
          <w:szCs w:val="20"/>
        </w:rPr>
        <w:t>S</w:t>
      </w:r>
      <w:r w:rsidR="001035F9">
        <w:rPr>
          <w:rFonts w:asciiTheme="minorHAnsi" w:hAnsiTheme="minorHAnsi" w:cs="Calibri"/>
          <w:b/>
          <w:sz w:val="20"/>
          <w:szCs w:val="20"/>
        </w:rPr>
        <w:t>uzanne Ross</w:t>
      </w:r>
      <w:r w:rsidRPr="001A3520">
        <w:rPr>
          <w:rFonts w:asciiTheme="minorHAnsi" w:hAnsiTheme="minorHAnsi" w:cs="Calibri"/>
          <w:sz w:val="20"/>
          <w:szCs w:val="20"/>
        </w:rPr>
        <w:t xml:space="preserve">, Cheltenham Festivals, </w:t>
      </w:r>
      <w:proofErr w:type="gramStart"/>
      <w:r w:rsidRPr="001A3520">
        <w:rPr>
          <w:rFonts w:asciiTheme="minorHAnsi" w:hAnsiTheme="minorHAnsi" w:cs="Calibri"/>
          <w:sz w:val="20"/>
          <w:szCs w:val="20"/>
        </w:rPr>
        <w:t>109</w:t>
      </w:r>
      <w:proofErr w:type="gramEnd"/>
      <w:r w:rsidRPr="001A3520">
        <w:rPr>
          <w:rFonts w:asciiTheme="minorHAnsi" w:hAnsiTheme="minorHAnsi" w:cs="Calibri"/>
          <w:sz w:val="20"/>
          <w:szCs w:val="20"/>
        </w:rPr>
        <w:t xml:space="preserve">-111 Bath Road, Cheltenham GL53 7LS. The deadline is </w:t>
      </w:r>
      <w:r w:rsidR="001035F9">
        <w:rPr>
          <w:rFonts w:asciiTheme="minorHAnsi" w:hAnsiTheme="minorHAnsi" w:cs="Calibri"/>
          <w:sz w:val="20"/>
          <w:szCs w:val="20"/>
        </w:rPr>
        <w:t>7</w:t>
      </w:r>
      <w:r w:rsidR="001035F9" w:rsidRPr="001035F9">
        <w:rPr>
          <w:rFonts w:asciiTheme="minorHAnsi" w:hAnsiTheme="minorHAnsi" w:cs="Calibri"/>
          <w:sz w:val="20"/>
          <w:szCs w:val="20"/>
          <w:vertAlign w:val="superscript"/>
        </w:rPr>
        <w:t>th</w:t>
      </w:r>
      <w:r w:rsidR="001035F9">
        <w:rPr>
          <w:rFonts w:asciiTheme="minorHAnsi" w:hAnsiTheme="minorHAnsi" w:cs="Calibri"/>
          <w:sz w:val="20"/>
          <w:szCs w:val="20"/>
        </w:rPr>
        <w:t xml:space="preserve"> June</w:t>
      </w:r>
      <w:r w:rsidRPr="001A3520">
        <w:rPr>
          <w:rFonts w:asciiTheme="minorHAnsi" w:hAnsiTheme="minorHAnsi" w:cs="Calibri"/>
          <w:sz w:val="20"/>
          <w:szCs w:val="20"/>
        </w:rPr>
        <w:t xml:space="preserve"> 2013. </w:t>
      </w:r>
    </w:p>
    <w:p w:rsidR="00AE168B" w:rsidRPr="001A3520" w:rsidRDefault="00AE168B" w:rsidP="007D162A">
      <w:pPr>
        <w:jc w:val="left"/>
        <w:rPr>
          <w:rFonts w:asciiTheme="minorHAnsi" w:hAnsiTheme="minorHAnsi" w:cs="Calibri"/>
          <w:sz w:val="20"/>
          <w:szCs w:val="20"/>
        </w:rPr>
      </w:pPr>
    </w:p>
    <w:p w:rsidR="007D162A" w:rsidRDefault="007D162A" w:rsidP="007D162A">
      <w:pPr>
        <w:jc w:val="left"/>
        <w:rPr>
          <w:rFonts w:asciiTheme="minorHAnsi" w:hAnsiTheme="minorHAnsi" w:cs="Calibri"/>
          <w:sz w:val="20"/>
          <w:szCs w:val="20"/>
        </w:rPr>
      </w:pPr>
      <w:r w:rsidRPr="001A3520">
        <w:rPr>
          <w:rFonts w:asciiTheme="minorHAnsi" w:hAnsiTheme="minorHAnsi" w:cs="Calibri"/>
          <w:sz w:val="20"/>
          <w:szCs w:val="20"/>
        </w:rPr>
        <w:t xml:space="preserve">If we are interested in pursuing a suggestion, or require further information, we will be in touch as soon as possible after the deadline. If you have not heard from us by the end of July, then please assume that there is regrettably no room in the programme on this occasion. </w:t>
      </w:r>
    </w:p>
    <w:p w:rsidR="001035F9" w:rsidRDefault="001035F9" w:rsidP="007D162A">
      <w:pPr>
        <w:jc w:val="left"/>
        <w:rPr>
          <w:rFonts w:asciiTheme="minorHAnsi" w:hAnsiTheme="minorHAnsi" w:cs="Calibri"/>
          <w:sz w:val="20"/>
          <w:szCs w:val="20"/>
        </w:rPr>
      </w:pPr>
    </w:p>
    <w:p w:rsidR="001035F9" w:rsidRPr="001A3520" w:rsidRDefault="001035F9" w:rsidP="007D162A">
      <w:pPr>
        <w:jc w:val="left"/>
        <w:rPr>
          <w:rFonts w:asciiTheme="minorHAnsi" w:hAnsiTheme="minorHAnsi" w:cs="Calibri"/>
          <w:sz w:val="20"/>
          <w:szCs w:val="20"/>
        </w:rPr>
      </w:pPr>
      <w:r>
        <w:rPr>
          <w:rFonts w:asciiTheme="minorHAnsi" w:hAnsiTheme="minorHAnsi" w:cs="Calibri"/>
          <w:sz w:val="20"/>
          <w:szCs w:val="20"/>
        </w:rPr>
        <w:t xml:space="preserve">You may also be interested to hear that we will again be running our “You heard it here first” open </w:t>
      </w:r>
      <w:proofErr w:type="spellStart"/>
      <w:r>
        <w:rPr>
          <w:rFonts w:asciiTheme="minorHAnsi" w:hAnsiTheme="minorHAnsi" w:cs="Calibri"/>
          <w:sz w:val="20"/>
          <w:szCs w:val="20"/>
        </w:rPr>
        <w:t>mic</w:t>
      </w:r>
      <w:proofErr w:type="spellEnd"/>
      <w:r>
        <w:rPr>
          <w:rFonts w:asciiTheme="minorHAnsi" w:hAnsiTheme="minorHAnsi" w:cs="Calibri"/>
          <w:sz w:val="20"/>
          <w:szCs w:val="20"/>
        </w:rPr>
        <w:t xml:space="preserve"> session for new writing which enables local writers to perform a 5 minute excerpt of their work on stage at the Festival.  The date and time is yet to be set, but watch this space!</w:t>
      </w:r>
    </w:p>
    <w:p w:rsidR="007D162A" w:rsidRPr="001A3520" w:rsidRDefault="007D162A" w:rsidP="007D162A">
      <w:pPr>
        <w:jc w:val="left"/>
        <w:rPr>
          <w:rFonts w:asciiTheme="minorHAnsi" w:hAnsiTheme="minorHAnsi" w:cs="Calibri"/>
          <w:sz w:val="20"/>
          <w:szCs w:val="20"/>
        </w:rPr>
      </w:pPr>
    </w:p>
    <w:p w:rsidR="00A52BA9" w:rsidRPr="001A3520" w:rsidRDefault="007D162A" w:rsidP="007D162A">
      <w:pPr>
        <w:jc w:val="left"/>
        <w:rPr>
          <w:rFonts w:asciiTheme="minorHAnsi" w:hAnsiTheme="minorHAnsi" w:cs="Calibri"/>
          <w:color w:val="000000"/>
          <w:sz w:val="20"/>
          <w:szCs w:val="20"/>
          <w:lang w:val="de-DE"/>
        </w:rPr>
      </w:pPr>
      <w:r w:rsidRPr="001A3520">
        <w:rPr>
          <w:rFonts w:asciiTheme="minorHAnsi" w:hAnsiTheme="minorHAnsi" w:cs="Calibri"/>
          <w:sz w:val="20"/>
          <w:szCs w:val="20"/>
        </w:rPr>
        <w:t>We very much look forward to hearing from you</w:t>
      </w:r>
      <w:r w:rsidR="001035F9">
        <w:rPr>
          <w:rFonts w:asciiTheme="minorHAnsi" w:hAnsiTheme="minorHAnsi" w:cs="Calibri"/>
          <w:sz w:val="20"/>
          <w:szCs w:val="20"/>
        </w:rPr>
        <w:t>.</w:t>
      </w:r>
      <w:bookmarkStart w:id="0" w:name="_GoBack"/>
      <w:bookmarkEnd w:id="0"/>
    </w:p>
    <w:sectPr w:rsidR="00A52BA9" w:rsidRPr="001A3520" w:rsidSect="00D47B36">
      <w:headerReference w:type="default" r:id="rId9"/>
      <w:headerReference w:type="first" r:id="rId10"/>
      <w:footerReference w:type="first" r:id="rId11"/>
      <w:pgSz w:w="11906" w:h="16838" w:code="9"/>
      <w:pgMar w:top="1440" w:right="1797" w:bottom="1440" w:left="1797"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7EAA" w:rsidRDefault="00D67EAA">
      <w:r>
        <w:separator/>
      </w:r>
    </w:p>
  </w:endnote>
  <w:endnote w:type="continuationSeparator" w:id="0">
    <w:p w:rsidR="00D67EAA" w:rsidRDefault="00D67E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EAA" w:rsidRDefault="00D67EAA">
    <w:pPr>
      <w:pStyle w:val="Footer"/>
      <w:rPr>
        <w:rFonts w:ascii="Calibri" w:hAnsi="Calibri" w:cs="Calibri"/>
        <w:sz w:val="16"/>
        <w:szCs w:val="16"/>
      </w:rPr>
    </w:pPr>
    <w:smartTag w:uri="urn:schemas-microsoft-com:office:smarttags" w:element="place">
      <w:r w:rsidRPr="00926007">
        <w:rPr>
          <w:rFonts w:ascii="Calibri" w:hAnsi="Calibri" w:cs="Calibri"/>
          <w:b/>
          <w:bCs/>
          <w:sz w:val="16"/>
          <w:szCs w:val="16"/>
        </w:rPr>
        <w:t>Cheltenham</w:t>
      </w:r>
    </w:smartTag>
    <w:r w:rsidRPr="00926007">
      <w:rPr>
        <w:rFonts w:ascii="Calibri" w:hAnsi="Calibri" w:cs="Calibri"/>
        <w:b/>
        <w:bCs/>
        <w:sz w:val="16"/>
        <w:szCs w:val="16"/>
      </w:rPr>
      <w:t xml:space="preserve"> Festivals</w:t>
    </w:r>
    <w:r>
      <w:rPr>
        <w:rFonts w:ascii="Calibri" w:hAnsi="Calibri" w:cs="Calibri"/>
        <w:b/>
        <w:bCs/>
        <w:sz w:val="16"/>
        <w:szCs w:val="16"/>
      </w:rPr>
      <w:t xml:space="preserve"> </w:t>
    </w:r>
    <w:smartTag w:uri="urn:schemas-microsoft-com:office:smarttags" w:element="Street">
      <w:smartTag w:uri="urn:schemas-microsoft-com:office:smarttags" w:element="address">
        <w:r>
          <w:rPr>
            <w:rFonts w:ascii="Calibri" w:hAnsi="Calibri" w:cs="Calibri"/>
            <w:sz w:val="16"/>
            <w:szCs w:val="16"/>
          </w:rPr>
          <w:t>109 Bath Road</w:t>
        </w:r>
      </w:smartTag>
      <w:r>
        <w:rPr>
          <w:rFonts w:ascii="Calibri" w:hAnsi="Calibri" w:cs="Calibri"/>
          <w:sz w:val="16"/>
          <w:szCs w:val="16"/>
        </w:rPr>
        <w:t xml:space="preserve"> </w:t>
      </w:r>
      <w:smartTag w:uri="urn:schemas-microsoft-com:office:smarttags" w:element="City">
        <w:r>
          <w:rPr>
            <w:rFonts w:ascii="Calibri" w:hAnsi="Calibri" w:cs="Calibri"/>
            <w:sz w:val="16"/>
            <w:szCs w:val="16"/>
          </w:rPr>
          <w:t>Cheltenham</w:t>
        </w:r>
      </w:smartTag>
      <w:r>
        <w:rPr>
          <w:rFonts w:ascii="Calibri" w:hAnsi="Calibri" w:cs="Calibri"/>
          <w:sz w:val="16"/>
          <w:szCs w:val="16"/>
        </w:rPr>
        <w:t xml:space="preserve"> </w:t>
      </w:r>
      <w:smartTag w:uri="urn:schemas-microsoft-com:office:smarttags" w:element="PostalCode">
        <w:r>
          <w:rPr>
            <w:rFonts w:ascii="Calibri" w:hAnsi="Calibri" w:cs="Calibri"/>
            <w:sz w:val="16"/>
            <w:szCs w:val="16"/>
          </w:rPr>
          <w:t>GL53 7LS</w:t>
        </w:r>
      </w:smartTag>
    </w:smartTag>
  </w:p>
  <w:p w:rsidR="00D67EAA" w:rsidRDefault="00D67EAA">
    <w:pPr>
      <w:pStyle w:val="Footer"/>
      <w:rPr>
        <w:rFonts w:ascii="Calibri" w:hAnsi="Calibri" w:cs="Calibri"/>
        <w:sz w:val="16"/>
        <w:szCs w:val="16"/>
      </w:rPr>
    </w:pPr>
    <w:r>
      <w:rPr>
        <w:rFonts w:ascii="Calibri" w:hAnsi="Calibri" w:cs="Calibri"/>
        <w:sz w:val="16"/>
        <w:szCs w:val="16"/>
      </w:rPr>
      <w:t>T: 44 (0) 1242 77 4967 F: +44 (0) 1242 256 457 Box Office: +44 (0) 844 880 8094 cheltenhamfestivals.com</w:t>
    </w:r>
  </w:p>
  <w:p w:rsidR="00D67EAA" w:rsidRDefault="00D67EAA">
    <w:pPr>
      <w:pStyle w:val="Footer"/>
      <w:rPr>
        <w:rFonts w:ascii="Calibri" w:hAnsi="Calibri" w:cs="Calibri"/>
        <w:sz w:val="16"/>
        <w:szCs w:val="16"/>
      </w:rPr>
    </w:pPr>
  </w:p>
  <w:p w:rsidR="00D67EAA" w:rsidRPr="00926007" w:rsidRDefault="00D67EAA">
    <w:pPr>
      <w:pStyle w:val="Footer"/>
      <w:rPr>
        <w:rFonts w:ascii="Calibri" w:hAnsi="Calibri" w:cs="Calibri"/>
        <w:sz w:val="16"/>
        <w:szCs w:val="16"/>
      </w:rPr>
    </w:pPr>
    <w:r w:rsidRPr="00926007">
      <w:rPr>
        <w:rFonts w:ascii="Calibri" w:hAnsi="Calibri" w:cs="Calibri"/>
        <w:sz w:val="16"/>
        <w:szCs w:val="16"/>
      </w:rPr>
      <w:t xml:space="preserve">Registered Office 28 Imperial Square </w:t>
    </w:r>
    <w:smartTag w:uri="urn:schemas-microsoft-com:office:smarttags" w:element="place">
      <w:r w:rsidRPr="00926007">
        <w:rPr>
          <w:rFonts w:ascii="Calibri" w:hAnsi="Calibri" w:cs="Calibri"/>
          <w:sz w:val="16"/>
          <w:szCs w:val="16"/>
        </w:rPr>
        <w:t>Cheltenham</w:t>
      </w:r>
    </w:smartTag>
    <w:r w:rsidRPr="00926007">
      <w:rPr>
        <w:rFonts w:ascii="Calibri" w:hAnsi="Calibri" w:cs="Calibri"/>
        <w:sz w:val="16"/>
        <w:szCs w:val="16"/>
      </w:rPr>
      <w:t xml:space="preserve"> Gloucestershire GL59 1RH. A company limited by guarantee registered in </w:t>
    </w:r>
    <w:smartTag w:uri="urn:schemas-microsoft-com:office:smarttags" w:element="country-region">
      <w:smartTag w:uri="urn:schemas-microsoft-com:office:smarttags" w:element="place">
        <w:r w:rsidRPr="00926007">
          <w:rPr>
            <w:rFonts w:ascii="Calibri" w:hAnsi="Calibri" w:cs="Calibri"/>
            <w:sz w:val="16"/>
            <w:szCs w:val="16"/>
          </w:rPr>
          <w:t>England</w:t>
        </w:r>
      </w:smartTag>
    </w:smartTag>
    <w:r w:rsidRPr="00926007">
      <w:rPr>
        <w:rFonts w:ascii="Calibri" w:hAnsi="Calibri" w:cs="Calibri"/>
        <w:sz w:val="16"/>
        <w:szCs w:val="16"/>
      </w:rPr>
      <w:t>. Company no. 456573. VAT no. 274 1846 44. Charity no. 251765.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7EAA" w:rsidRDefault="00D67EAA">
      <w:r>
        <w:separator/>
      </w:r>
    </w:p>
  </w:footnote>
  <w:footnote w:type="continuationSeparator" w:id="0">
    <w:p w:rsidR="00D67EAA" w:rsidRDefault="00D67E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EAA" w:rsidRDefault="00D67EAA">
    <w:pPr>
      <w:tabs>
        <w:tab w:val="left" w:pos="2340"/>
      </w:tabs>
      <w:jc w:val="left"/>
      <w:rPr>
        <w:b/>
        <w:bCs/>
        <w:i/>
        <w:iCs/>
        <w:noProof/>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EAA" w:rsidRPr="002F0399" w:rsidRDefault="00D67EAA">
    <w:pPr>
      <w:pStyle w:val="Header"/>
      <w:rPr>
        <w:rFonts w:ascii="Calibri" w:hAnsi="Calibri" w:cs="Calibri"/>
        <w:sz w:val="16"/>
        <w:szCs w:val="16"/>
      </w:rPr>
    </w:pPr>
    <w:r>
      <w:rPr>
        <w:noProof/>
        <w:lang w:eastAsia="en-GB"/>
      </w:rPr>
      <w:drawing>
        <wp:anchor distT="0" distB="0" distL="114300" distR="114300" simplePos="0" relativeHeight="251658240" behindDoc="0" locked="0" layoutInCell="1" allowOverlap="1">
          <wp:simplePos x="0" y="0"/>
          <wp:positionH relativeFrom="column">
            <wp:posOffset>-114300</wp:posOffset>
          </wp:positionH>
          <wp:positionV relativeFrom="paragraph">
            <wp:posOffset>-107315</wp:posOffset>
          </wp:positionV>
          <wp:extent cx="2628900" cy="80010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r="53061" b="52702"/>
                  <a:stretch>
                    <a:fillRect/>
                  </a:stretch>
                </pic:blipFill>
                <pic:spPr bwMode="auto">
                  <a:xfrm>
                    <a:off x="0" y="0"/>
                    <a:ext cx="2628900" cy="800100"/>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hAnsi="Calibri" w:cs="Calibri"/>
        <w:sz w:val="20"/>
        <w:szCs w:val="20"/>
      </w:rPr>
      <w:tab/>
    </w:r>
    <w:r>
      <w:rPr>
        <w:rFonts w:ascii="Calibri" w:hAnsi="Calibri" w:cs="Calibri"/>
        <w:sz w:val="20"/>
        <w:szCs w:val="20"/>
      </w:rPr>
      <w:tab/>
    </w:r>
    <w:r w:rsidRPr="002F0399">
      <w:rPr>
        <w:rFonts w:ascii="Calibri" w:hAnsi="Calibri" w:cs="Calibri"/>
        <w:sz w:val="16"/>
        <w:szCs w:val="16"/>
      </w:rPr>
      <w:t>President</w:t>
    </w:r>
  </w:p>
  <w:p w:rsidR="00D67EAA" w:rsidRPr="002F0399" w:rsidRDefault="00D67EAA">
    <w:pPr>
      <w:pStyle w:val="Header"/>
      <w:rPr>
        <w:rFonts w:ascii="Calibri" w:hAnsi="Calibri" w:cs="Calibri"/>
        <w:sz w:val="16"/>
        <w:szCs w:val="16"/>
      </w:rPr>
    </w:pPr>
    <w:r w:rsidRPr="002F0399">
      <w:rPr>
        <w:rFonts w:ascii="Calibri" w:hAnsi="Calibri" w:cs="Calibri"/>
        <w:sz w:val="16"/>
        <w:szCs w:val="16"/>
      </w:rPr>
      <w:tab/>
    </w:r>
    <w:r w:rsidRPr="002F0399">
      <w:rPr>
        <w:rFonts w:ascii="Calibri" w:hAnsi="Calibri" w:cs="Calibri"/>
        <w:sz w:val="16"/>
        <w:szCs w:val="16"/>
      </w:rPr>
      <w:tab/>
      <w:t>Dame Judi Dench CH</w:t>
    </w:r>
  </w:p>
  <w:p w:rsidR="00D67EAA" w:rsidRPr="00926007" w:rsidRDefault="00D67EAA">
    <w:pPr>
      <w:pStyle w:val="Header"/>
      <w:rPr>
        <w:rFonts w:ascii="Calibri" w:hAnsi="Calibri" w:cs="Calibri"/>
        <w:sz w:val="20"/>
        <w:szCs w:val="20"/>
      </w:rPr>
    </w:pPr>
  </w:p>
  <w:p w:rsidR="00D67EAA" w:rsidRPr="00926007" w:rsidRDefault="00D67EAA" w:rsidP="00610F75">
    <w:pPr>
      <w:pStyle w:val="Header"/>
      <w:jc w:val="right"/>
      <w:rPr>
        <w:rFonts w:ascii="Calibri" w:hAnsi="Calibri" w:cs="Calibri"/>
        <w:sz w:val="20"/>
        <w:szCs w:val="20"/>
      </w:rPr>
    </w:pPr>
  </w:p>
  <w:p w:rsidR="00D67EAA" w:rsidRPr="00926007" w:rsidRDefault="00D67EAA">
    <w:pPr>
      <w:pStyle w:val="Header"/>
      <w:rPr>
        <w:rFonts w:ascii="Calibri" w:hAnsi="Calibri" w:cs="Calibri"/>
        <w:sz w:val="20"/>
        <w:szCs w:val="20"/>
      </w:rPr>
    </w:pPr>
  </w:p>
  <w:p w:rsidR="00D67EAA" w:rsidRPr="002F0399" w:rsidRDefault="00D67EAA">
    <w:pPr>
      <w:pStyle w:val="Header"/>
      <w:rPr>
        <w:rFonts w:ascii="Calibri" w:hAnsi="Calibri" w:cs="Calibri"/>
        <w:b/>
        <w:bCs/>
        <w:sz w:val="28"/>
        <w:szCs w:val="28"/>
      </w:rPr>
    </w:pPr>
    <w:r>
      <w:rPr>
        <w:rFonts w:ascii="Calibri" w:hAnsi="Calibri" w:cs="Calibri"/>
        <w:sz w:val="20"/>
        <w:szCs w:val="20"/>
      </w:rPr>
      <w:t xml:space="preserve">  </w:t>
    </w:r>
    <w:r w:rsidRPr="002F0399">
      <w:rPr>
        <w:rFonts w:ascii="Calibri" w:hAnsi="Calibri" w:cs="Calibri"/>
        <w:b/>
        <w:bCs/>
        <w:sz w:val="28"/>
        <w:szCs w:val="28"/>
      </w:rPr>
      <w:t>LITERATURE</w:t>
    </w:r>
  </w:p>
  <w:p w:rsidR="00D67EAA" w:rsidRPr="00926007" w:rsidRDefault="00D67EAA">
    <w:pPr>
      <w:pStyle w:val="Header"/>
      <w:rPr>
        <w:rFonts w:ascii="Calibri" w:hAnsi="Calibri" w:cs="Calibri"/>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EF5842"/>
    <w:multiLevelType w:val="hybridMultilevel"/>
    <w:tmpl w:val="3536E324"/>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
    <w:nsid w:val="46A72A02"/>
    <w:multiLevelType w:val="hybridMultilevel"/>
    <w:tmpl w:val="A88449FE"/>
    <w:lvl w:ilvl="0" w:tplc="4DB2107C">
      <w:start w:val="109"/>
      <w:numFmt w:val="bullet"/>
      <w:lvlText w:val=""/>
      <w:lvlJc w:val="left"/>
      <w:pPr>
        <w:tabs>
          <w:tab w:val="num" w:pos="5040"/>
        </w:tabs>
        <w:ind w:left="5040" w:hanging="720"/>
      </w:pPr>
      <w:rPr>
        <w:rFonts w:ascii="Wingdings" w:eastAsia="Times New Roman" w:hAnsi="Wingdings" w:hint="default"/>
        <w:sz w:val="24"/>
      </w:rPr>
    </w:lvl>
    <w:lvl w:ilvl="1" w:tplc="08090003">
      <w:start w:val="1"/>
      <w:numFmt w:val="bullet"/>
      <w:lvlText w:val="o"/>
      <w:lvlJc w:val="left"/>
      <w:pPr>
        <w:tabs>
          <w:tab w:val="num" w:pos="5400"/>
        </w:tabs>
        <w:ind w:left="5400" w:hanging="360"/>
      </w:pPr>
      <w:rPr>
        <w:rFonts w:ascii="Courier New" w:hAnsi="Courier New" w:hint="default"/>
      </w:rPr>
    </w:lvl>
    <w:lvl w:ilvl="2" w:tplc="08090005">
      <w:start w:val="1"/>
      <w:numFmt w:val="bullet"/>
      <w:lvlText w:val=""/>
      <w:lvlJc w:val="left"/>
      <w:pPr>
        <w:tabs>
          <w:tab w:val="num" w:pos="6120"/>
        </w:tabs>
        <w:ind w:left="6120" w:hanging="360"/>
      </w:pPr>
      <w:rPr>
        <w:rFonts w:ascii="Wingdings" w:hAnsi="Wingdings" w:hint="default"/>
      </w:rPr>
    </w:lvl>
    <w:lvl w:ilvl="3" w:tplc="08090001">
      <w:start w:val="1"/>
      <w:numFmt w:val="bullet"/>
      <w:lvlText w:val=""/>
      <w:lvlJc w:val="left"/>
      <w:pPr>
        <w:tabs>
          <w:tab w:val="num" w:pos="6840"/>
        </w:tabs>
        <w:ind w:left="6840" w:hanging="360"/>
      </w:pPr>
      <w:rPr>
        <w:rFonts w:ascii="Symbol" w:hAnsi="Symbol" w:hint="default"/>
      </w:rPr>
    </w:lvl>
    <w:lvl w:ilvl="4" w:tplc="08090003">
      <w:start w:val="1"/>
      <w:numFmt w:val="bullet"/>
      <w:lvlText w:val="o"/>
      <w:lvlJc w:val="left"/>
      <w:pPr>
        <w:tabs>
          <w:tab w:val="num" w:pos="7560"/>
        </w:tabs>
        <w:ind w:left="7560" w:hanging="360"/>
      </w:pPr>
      <w:rPr>
        <w:rFonts w:ascii="Courier New" w:hAnsi="Courier New" w:hint="default"/>
      </w:rPr>
    </w:lvl>
    <w:lvl w:ilvl="5" w:tplc="08090005">
      <w:start w:val="1"/>
      <w:numFmt w:val="bullet"/>
      <w:lvlText w:val=""/>
      <w:lvlJc w:val="left"/>
      <w:pPr>
        <w:tabs>
          <w:tab w:val="num" w:pos="8280"/>
        </w:tabs>
        <w:ind w:left="8280" w:hanging="360"/>
      </w:pPr>
      <w:rPr>
        <w:rFonts w:ascii="Wingdings" w:hAnsi="Wingdings" w:hint="default"/>
      </w:rPr>
    </w:lvl>
    <w:lvl w:ilvl="6" w:tplc="08090001">
      <w:start w:val="1"/>
      <w:numFmt w:val="bullet"/>
      <w:lvlText w:val=""/>
      <w:lvlJc w:val="left"/>
      <w:pPr>
        <w:tabs>
          <w:tab w:val="num" w:pos="9000"/>
        </w:tabs>
        <w:ind w:left="9000" w:hanging="360"/>
      </w:pPr>
      <w:rPr>
        <w:rFonts w:ascii="Symbol" w:hAnsi="Symbol" w:hint="default"/>
      </w:rPr>
    </w:lvl>
    <w:lvl w:ilvl="7" w:tplc="08090003">
      <w:start w:val="1"/>
      <w:numFmt w:val="bullet"/>
      <w:lvlText w:val="o"/>
      <w:lvlJc w:val="left"/>
      <w:pPr>
        <w:tabs>
          <w:tab w:val="num" w:pos="9720"/>
        </w:tabs>
        <w:ind w:left="9720" w:hanging="360"/>
      </w:pPr>
      <w:rPr>
        <w:rFonts w:ascii="Courier New" w:hAnsi="Courier New" w:hint="default"/>
      </w:rPr>
    </w:lvl>
    <w:lvl w:ilvl="8" w:tplc="08090005">
      <w:start w:val="1"/>
      <w:numFmt w:val="bullet"/>
      <w:lvlText w:val=""/>
      <w:lvlJc w:val="left"/>
      <w:pPr>
        <w:tabs>
          <w:tab w:val="num" w:pos="10440"/>
        </w:tabs>
        <w:ind w:left="104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BA9"/>
    <w:rsid w:val="00020C07"/>
    <w:rsid w:val="00047CBC"/>
    <w:rsid w:val="00053304"/>
    <w:rsid w:val="000861E2"/>
    <w:rsid w:val="000A6EF5"/>
    <w:rsid w:val="000B6B94"/>
    <w:rsid w:val="000F6F46"/>
    <w:rsid w:val="001035F9"/>
    <w:rsid w:val="0018433E"/>
    <w:rsid w:val="001950B2"/>
    <w:rsid w:val="001A3520"/>
    <w:rsid w:val="001C3C49"/>
    <w:rsid w:val="001F588C"/>
    <w:rsid w:val="00240C96"/>
    <w:rsid w:val="002418D2"/>
    <w:rsid w:val="0025182F"/>
    <w:rsid w:val="002944B0"/>
    <w:rsid w:val="002B1265"/>
    <w:rsid w:val="002B2651"/>
    <w:rsid w:val="002E6F17"/>
    <w:rsid w:val="002F0399"/>
    <w:rsid w:val="003144F9"/>
    <w:rsid w:val="003338A6"/>
    <w:rsid w:val="00360776"/>
    <w:rsid w:val="00375AEA"/>
    <w:rsid w:val="003B281E"/>
    <w:rsid w:val="003B4E56"/>
    <w:rsid w:val="003C2CA9"/>
    <w:rsid w:val="003D0BAE"/>
    <w:rsid w:val="003D1F11"/>
    <w:rsid w:val="003D52D0"/>
    <w:rsid w:val="00403645"/>
    <w:rsid w:val="004252CE"/>
    <w:rsid w:val="00427C70"/>
    <w:rsid w:val="004461BC"/>
    <w:rsid w:val="0046408E"/>
    <w:rsid w:val="00475A67"/>
    <w:rsid w:val="00487194"/>
    <w:rsid w:val="00490FFD"/>
    <w:rsid w:val="00495DDE"/>
    <w:rsid w:val="004D5F66"/>
    <w:rsid w:val="004F774F"/>
    <w:rsid w:val="005019B5"/>
    <w:rsid w:val="0052008B"/>
    <w:rsid w:val="005309CF"/>
    <w:rsid w:val="005340FD"/>
    <w:rsid w:val="00550CD6"/>
    <w:rsid w:val="0055655E"/>
    <w:rsid w:val="005574C7"/>
    <w:rsid w:val="005907C0"/>
    <w:rsid w:val="005A69AB"/>
    <w:rsid w:val="005C01AE"/>
    <w:rsid w:val="005D1885"/>
    <w:rsid w:val="005D4C95"/>
    <w:rsid w:val="00604315"/>
    <w:rsid w:val="00610F75"/>
    <w:rsid w:val="006B4615"/>
    <w:rsid w:val="006C279E"/>
    <w:rsid w:val="006C5691"/>
    <w:rsid w:val="006F02C4"/>
    <w:rsid w:val="00703EF2"/>
    <w:rsid w:val="00720FC0"/>
    <w:rsid w:val="00727F93"/>
    <w:rsid w:val="00764F0D"/>
    <w:rsid w:val="007A4D6D"/>
    <w:rsid w:val="007D162A"/>
    <w:rsid w:val="007D5BFC"/>
    <w:rsid w:val="007E526D"/>
    <w:rsid w:val="00835BA7"/>
    <w:rsid w:val="008773EC"/>
    <w:rsid w:val="00877F2F"/>
    <w:rsid w:val="008D3112"/>
    <w:rsid w:val="008E6797"/>
    <w:rsid w:val="008F6BC9"/>
    <w:rsid w:val="00913AFE"/>
    <w:rsid w:val="00926007"/>
    <w:rsid w:val="009366CC"/>
    <w:rsid w:val="00945D16"/>
    <w:rsid w:val="00950914"/>
    <w:rsid w:val="00981199"/>
    <w:rsid w:val="009B2A0A"/>
    <w:rsid w:val="009B55E1"/>
    <w:rsid w:val="009B7F93"/>
    <w:rsid w:val="009E759B"/>
    <w:rsid w:val="00A145E3"/>
    <w:rsid w:val="00A52BA9"/>
    <w:rsid w:val="00A62C5F"/>
    <w:rsid w:val="00A6705B"/>
    <w:rsid w:val="00AA2955"/>
    <w:rsid w:val="00AE168B"/>
    <w:rsid w:val="00B17C57"/>
    <w:rsid w:val="00BA3560"/>
    <w:rsid w:val="00BA3EA7"/>
    <w:rsid w:val="00BF3EBA"/>
    <w:rsid w:val="00C13773"/>
    <w:rsid w:val="00C3049C"/>
    <w:rsid w:val="00C41AB4"/>
    <w:rsid w:val="00C61AFF"/>
    <w:rsid w:val="00C63A46"/>
    <w:rsid w:val="00C84BA6"/>
    <w:rsid w:val="00CA2E70"/>
    <w:rsid w:val="00CB68C4"/>
    <w:rsid w:val="00CC2175"/>
    <w:rsid w:val="00CE06E6"/>
    <w:rsid w:val="00CE53E9"/>
    <w:rsid w:val="00CF1A77"/>
    <w:rsid w:val="00CF28EC"/>
    <w:rsid w:val="00D11362"/>
    <w:rsid w:val="00D23AAC"/>
    <w:rsid w:val="00D47B36"/>
    <w:rsid w:val="00D55303"/>
    <w:rsid w:val="00D55415"/>
    <w:rsid w:val="00D67EAA"/>
    <w:rsid w:val="00D820D3"/>
    <w:rsid w:val="00D927DB"/>
    <w:rsid w:val="00D94F86"/>
    <w:rsid w:val="00DA7982"/>
    <w:rsid w:val="00DD01EE"/>
    <w:rsid w:val="00DD4C0F"/>
    <w:rsid w:val="00DE0253"/>
    <w:rsid w:val="00DE48A2"/>
    <w:rsid w:val="00E00FB2"/>
    <w:rsid w:val="00E36CC0"/>
    <w:rsid w:val="00E72197"/>
    <w:rsid w:val="00E72D98"/>
    <w:rsid w:val="00E87987"/>
    <w:rsid w:val="00E92E47"/>
    <w:rsid w:val="00EB5EAA"/>
    <w:rsid w:val="00EF162F"/>
    <w:rsid w:val="00F07AA7"/>
    <w:rsid w:val="00F1598A"/>
    <w:rsid w:val="00F26D00"/>
    <w:rsid w:val="00F37789"/>
    <w:rsid w:val="00F40DAD"/>
    <w:rsid w:val="00F575BB"/>
    <w:rsid w:val="00F6678B"/>
    <w:rsid w:val="00FE17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Street"/>
  <w:smartTagType w:namespaceuri="urn:schemas-microsoft-com:office:smarttags" w:name="PostalCode"/>
  <w:smartTagType w:namespaceuri="urn:schemas-microsoft-com:office:smarttags" w:name="City"/>
  <w:smartTagType w:namespaceuri="urn:schemas-microsoft-com:office:smarttags" w:name="address"/>
  <w:smartTagType w:namespaceuri="urn:schemas-microsoft-com:office:smarttags" w:name="place"/>
  <w:shapeDefaults>
    <o:shapedefaults v:ext="edit" spidmax="4097"/>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overflowPunct w:val="0"/>
      <w:autoSpaceDE w:val="0"/>
      <w:autoSpaceDN w:val="0"/>
      <w:adjustRightInd w:val="0"/>
      <w:spacing w:after="0" w:line="240" w:lineRule="auto"/>
      <w:jc w:val="both"/>
      <w:textAlignment w:val="baseline"/>
    </w:pPr>
    <w:rPr>
      <w:rFonts w:ascii="Arial" w:hAnsi="Arial" w:cs="Arial"/>
      <w:sz w:val="21"/>
      <w:szCs w:val="21"/>
      <w:lang w:eastAsia="en-US"/>
    </w:rPr>
  </w:style>
  <w:style w:type="paragraph" w:styleId="Heading1">
    <w:name w:val="heading 1"/>
    <w:basedOn w:val="Normal"/>
    <w:next w:val="Normal"/>
    <w:link w:val="Heading1Char"/>
    <w:uiPriority w:val="99"/>
    <w:qFormat/>
    <w:pPr>
      <w:keepNext/>
      <w:outlineLvl w:val="0"/>
    </w:pPr>
    <w:rPr>
      <w:b/>
      <w:bCs/>
      <w:sz w:val="20"/>
      <w:szCs w:val="20"/>
    </w:rPr>
  </w:style>
  <w:style w:type="paragraph" w:styleId="Heading2">
    <w:name w:val="heading 2"/>
    <w:basedOn w:val="Normal"/>
    <w:next w:val="Normal"/>
    <w:link w:val="Heading2Char"/>
    <w:uiPriority w:val="99"/>
    <w:qFormat/>
    <w:rsid w:val="00D927DB"/>
    <w:pPr>
      <w:keepNext/>
      <w:spacing w:before="240" w:after="60"/>
      <w:outlineLvl w:val="1"/>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lang w:val="x-none" w:eastAsia="en-US"/>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lang w:val="x-none" w:eastAsia="en-US"/>
    </w:rPr>
  </w:style>
  <w:style w:type="paragraph" w:styleId="Header">
    <w:name w:val="header"/>
    <w:basedOn w:val="Normal"/>
    <w:link w:val="HeaderChar"/>
    <w:uiPriority w:val="99"/>
    <w:pPr>
      <w:tabs>
        <w:tab w:val="center" w:pos="4153"/>
        <w:tab w:val="right" w:pos="8306"/>
      </w:tabs>
    </w:pPr>
  </w:style>
  <w:style w:type="character" w:customStyle="1" w:styleId="HeaderChar">
    <w:name w:val="Header Char"/>
    <w:basedOn w:val="DefaultParagraphFont"/>
    <w:link w:val="Header"/>
    <w:uiPriority w:val="99"/>
    <w:semiHidden/>
    <w:locked/>
    <w:rPr>
      <w:rFonts w:ascii="Arial" w:hAnsi="Arial" w:cs="Arial"/>
      <w:sz w:val="21"/>
      <w:szCs w:val="21"/>
      <w:lang w:val="x-none" w:eastAsia="en-US"/>
    </w:rPr>
  </w:style>
  <w:style w:type="paragraph" w:styleId="Footer">
    <w:name w:val="footer"/>
    <w:basedOn w:val="Normal"/>
    <w:link w:val="FooterChar"/>
    <w:uiPriority w:val="99"/>
    <w:pPr>
      <w:tabs>
        <w:tab w:val="center" w:pos="4153"/>
        <w:tab w:val="right" w:pos="8306"/>
      </w:tabs>
    </w:pPr>
  </w:style>
  <w:style w:type="character" w:customStyle="1" w:styleId="FooterChar">
    <w:name w:val="Footer Char"/>
    <w:basedOn w:val="DefaultParagraphFont"/>
    <w:link w:val="Footer"/>
    <w:uiPriority w:val="99"/>
    <w:semiHidden/>
    <w:locked/>
    <w:rPr>
      <w:rFonts w:ascii="Arial" w:hAnsi="Arial" w:cs="Arial"/>
      <w:sz w:val="21"/>
      <w:szCs w:val="21"/>
      <w:lang w:val="x-none" w:eastAsia="en-US"/>
    </w:rPr>
  </w:style>
  <w:style w:type="character" w:styleId="Hyperlink">
    <w:name w:val="Hyperlink"/>
    <w:basedOn w:val="DefaultParagraphFont"/>
    <w:uiPriority w:val="99"/>
    <w:rsid w:val="000F6F46"/>
    <w:rPr>
      <w:rFonts w:cs="Times New Roman"/>
      <w:color w:val="0000FF"/>
      <w:u w:val="single"/>
    </w:rPr>
  </w:style>
  <w:style w:type="paragraph" w:styleId="BodyText">
    <w:name w:val="Body Text"/>
    <w:basedOn w:val="Normal"/>
    <w:link w:val="BodyTextChar"/>
    <w:uiPriority w:val="99"/>
    <w:rsid w:val="003338A6"/>
    <w:pPr>
      <w:tabs>
        <w:tab w:val="left" w:pos="1418"/>
        <w:tab w:val="left" w:pos="3119"/>
      </w:tabs>
      <w:spacing w:line="288" w:lineRule="auto"/>
      <w:jc w:val="left"/>
    </w:pPr>
    <w:rPr>
      <w:sz w:val="20"/>
      <w:szCs w:val="20"/>
      <w:lang w:eastAsia="en-GB"/>
    </w:rPr>
  </w:style>
  <w:style w:type="character" w:customStyle="1" w:styleId="BodyTextChar">
    <w:name w:val="Body Text Char"/>
    <w:basedOn w:val="DefaultParagraphFont"/>
    <w:link w:val="BodyText"/>
    <w:uiPriority w:val="99"/>
    <w:semiHidden/>
    <w:locked/>
    <w:rPr>
      <w:rFonts w:ascii="Arial" w:hAnsi="Arial" w:cs="Arial"/>
      <w:sz w:val="21"/>
      <w:szCs w:val="21"/>
      <w:lang w:val="x-none" w:eastAsia="en-US"/>
    </w:rPr>
  </w:style>
  <w:style w:type="paragraph" w:styleId="BalloonText">
    <w:name w:val="Balloon Text"/>
    <w:basedOn w:val="Normal"/>
    <w:link w:val="BalloonTextChar"/>
    <w:uiPriority w:val="99"/>
    <w:semiHidden/>
    <w:rsid w:val="00375AEA"/>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ascii="Tahoma" w:hAnsi="Tahoma" w:cs="Tahoma"/>
      <w:sz w:val="16"/>
      <w:szCs w:val="16"/>
      <w:lang w:val="x-none"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overflowPunct w:val="0"/>
      <w:autoSpaceDE w:val="0"/>
      <w:autoSpaceDN w:val="0"/>
      <w:adjustRightInd w:val="0"/>
      <w:spacing w:after="0" w:line="240" w:lineRule="auto"/>
      <w:jc w:val="both"/>
      <w:textAlignment w:val="baseline"/>
    </w:pPr>
    <w:rPr>
      <w:rFonts w:ascii="Arial" w:hAnsi="Arial" w:cs="Arial"/>
      <w:sz w:val="21"/>
      <w:szCs w:val="21"/>
      <w:lang w:eastAsia="en-US"/>
    </w:rPr>
  </w:style>
  <w:style w:type="paragraph" w:styleId="Heading1">
    <w:name w:val="heading 1"/>
    <w:basedOn w:val="Normal"/>
    <w:next w:val="Normal"/>
    <w:link w:val="Heading1Char"/>
    <w:uiPriority w:val="99"/>
    <w:qFormat/>
    <w:pPr>
      <w:keepNext/>
      <w:outlineLvl w:val="0"/>
    </w:pPr>
    <w:rPr>
      <w:b/>
      <w:bCs/>
      <w:sz w:val="20"/>
      <w:szCs w:val="20"/>
    </w:rPr>
  </w:style>
  <w:style w:type="paragraph" w:styleId="Heading2">
    <w:name w:val="heading 2"/>
    <w:basedOn w:val="Normal"/>
    <w:next w:val="Normal"/>
    <w:link w:val="Heading2Char"/>
    <w:uiPriority w:val="99"/>
    <w:qFormat/>
    <w:rsid w:val="00D927DB"/>
    <w:pPr>
      <w:keepNext/>
      <w:spacing w:before="240" w:after="60"/>
      <w:outlineLvl w:val="1"/>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lang w:val="x-none" w:eastAsia="en-US"/>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lang w:val="x-none" w:eastAsia="en-US"/>
    </w:rPr>
  </w:style>
  <w:style w:type="paragraph" w:styleId="Header">
    <w:name w:val="header"/>
    <w:basedOn w:val="Normal"/>
    <w:link w:val="HeaderChar"/>
    <w:uiPriority w:val="99"/>
    <w:pPr>
      <w:tabs>
        <w:tab w:val="center" w:pos="4153"/>
        <w:tab w:val="right" w:pos="8306"/>
      </w:tabs>
    </w:pPr>
  </w:style>
  <w:style w:type="character" w:customStyle="1" w:styleId="HeaderChar">
    <w:name w:val="Header Char"/>
    <w:basedOn w:val="DefaultParagraphFont"/>
    <w:link w:val="Header"/>
    <w:uiPriority w:val="99"/>
    <w:semiHidden/>
    <w:locked/>
    <w:rPr>
      <w:rFonts w:ascii="Arial" w:hAnsi="Arial" w:cs="Arial"/>
      <w:sz w:val="21"/>
      <w:szCs w:val="21"/>
      <w:lang w:val="x-none" w:eastAsia="en-US"/>
    </w:rPr>
  </w:style>
  <w:style w:type="paragraph" w:styleId="Footer">
    <w:name w:val="footer"/>
    <w:basedOn w:val="Normal"/>
    <w:link w:val="FooterChar"/>
    <w:uiPriority w:val="99"/>
    <w:pPr>
      <w:tabs>
        <w:tab w:val="center" w:pos="4153"/>
        <w:tab w:val="right" w:pos="8306"/>
      </w:tabs>
    </w:pPr>
  </w:style>
  <w:style w:type="character" w:customStyle="1" w:styleId="FooterChar">
    <w:name w:val="Footer Char"/>
    <w:basedOn w:val="DefaultParagraphFont"/>
    <w:link w:val="Footer"/>
    <w:uiPriority w:val="99"/>
    <w:semiHidden/>
    <w:locked/>
    <w:rPr>
      <w:rFonts w:ascii="Arial" w:hAnsi="Arial" w:cs="Arial"/>
      <w:sz w:val="21"/>
      <w:szCs w:val="21"/>
      <w:lang w:val="x-none" w:eastAsia="en-US"/>
    </w:rPr>
  </w:style>
  <w:style w:type="character" w:styleId="Hyperlink">
    <w:name w:val="Hyperlink"/>
    <w:basedOn w:val="DefaultParagraphFont"/>
    <w:uiPriority w:val="99"/>
    <w:rsid w:val="000F6F46"/>
    <w:rPr>
      <w:rFonts w:cs="Times New Roman"/>
      <w:color w:val="0000FF"/>
      <w:u w:val="single"/>
    </w:rPr>
  </w:style>
  <w:style w:type="paragraph" w:styleId="BodyText">
    <w:name w:val="Body Text"/>
    <w:basedOn w:val="Normal"/>
    <w:link w:val="BodyTextChar"/>
    <w:uiPriority w:val="99"/>
    <w:rsid w:val="003338A6"/>
    <w:pPr>
      <w:tabs>
        <w:tab w:val="left" w:pos="1418"/>
        <w:tab w:val="left" w:pos="3119"/>
      </w:tabs>
      <w:spacing w:line="288" w:lineRule="auto"/>
      <w:jc w:val="left"/>
    </w:pPr>
    <w:rPr>
      <w:sz w:val="20"/>
      <w:szCs w:val="20"/>
      <w:lang w:eastAsia="en-GB"/>
    </w:rPr>
  </w:style>
  <w:style w:type="character" w:customStyle="1" w:styleId="BodyTextChar">
    <w:name w:val="Body Text Char"/>
    <w:basedOn w:val="DefaultParagraphFont"/>
    <w:link w:val="BodyText"/>
    <w:uiPriority w:val="99"/>
    <w:semiHidden/>
    <w:locked/>
    <w:rPr>
      <w:rFonts w:ascii="Arial" w:hAnsi="Arial" w:cs="Arial"/>
      <w:sz w:val="21"/>
      <w:szCs w:val="21"/>
      <w:lang w:val="x-none" w:eastAsia="en-US"/>
    </w:rPr>
  </w:style>
  <w:style w:type="paragraph" w:styleId="BalloonText">
    <w:name w:val="Balloon Text"/>
    <w:basedOn w:val="Normal"/>
    <w:link w:val="BalloonTextChar"/>
    <w:uiPriority w:val="99"/>
    <w:semiHidden/>
    <w:rsid w:val="00375AEA"/>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ascii="Tahoma" w:hAnsi="Tahoma" w:cs="Tahoma"/>
      <w:sz w:val="16"/>
      <w:szCs w:val="16"/>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35548">
      <w:bodyDiv w:val="1"/>
      <w:marLeft w:val="0"/>
      <w:marRight w:val="0"/>
      <w:marTop w:val="0"/>
      <w:marBottom w:val="0"/>
      <w:divBdr>
        <w:top w:val="none" w:sz="0" w:space="0" w:color="auto"/>
        <w:left w:val="none" w:sz="0" w:space="0" w:color="auto"/>
        <w:bottom w:val="none" w:sz="0" w:space="0" w:color="auto"/>
        <w:right w:val="none" w:sz="0" w:space="0" w:color="auto"/>
      </w:divBdr>
    </w:div>
    <w:div w:id="2063018341">
      <w:marLeft w:val="0"/>
      <w:marRight w:val="0"/>
      <w:marTop w:val="0"/>
      <w:marBottom w:val="0"/>
      <w:divBdr>
        <w:top w:val="none" w:sz="0" w:space="0" w:color="auto"/>
        <w:left w:val="none" w:sz="0" w:space="0" w:color="auto"/>
        <w:bottom w:val="none" w:sz="0" w:space="0" w:color="auto"/>
        <w:right w:val="none" w:sz="0" w:space="0" w:color="auto"/>
      </w:divBdr>
      <w:divsChild>
        <w:div w:id="2063018343">
          <w:marLeft w:val="0"/>
          <w:marRight w:val="0"/>
          <w:marTop w:val="0"/>
          <w:marBottom w:val="0"/>
          <w:divBdr>
            <w:top w:val="none" w:sz="0" w:space="0" w:color="auto"/>
            <w:left w:val="none" w:sz="0" w:space="0" w:color="auto"/>
            <w:bottom w:val="none" w:sz="0" w:space="0" w:color="auto"/>
            <w:right w:val="none" w:sz="0" w:space="0" w:color="auto"/>
          </w:divBdr>
          <w:divsChild>
            <w:div w:id="2063018340">
              <w:marLeft w:val="0"/>
              <w:marRight w:val="0"/>
              <w:marTop w:val="0"/>
              <w:marBottom w:val="0"/>
              <w:divBdr>
                <w:top w:val="none" w:sz="0" w:space="0" w:color="auto"/>
                <w:left w:val="none" w:sz="0" w:space="0" w:color="auto"/>
                <w:bottom w:val="none" w:sz="0" w:space="0" w:color="auto"/>
                <w:right w:val="none" w:sz="0" w:space="0" w:color="auto"/>
              </w:divBdr>
              <w:divsChild>
                <w:div w:id="2063018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terature@cheltenhamfestivals.co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565</Words>
  <Characters>2768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Name Richard Noble</vt:lpstr>
    </vt:vector>
  </TitlesOfParts>
  <Company>Cheltenham Borough Council</Company>
  <LinksUpToDate>false</LinksUpToDate>
  <CharactersWithSpaces>3327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Richard Noble</dc:title>
  <dc:creator>Suzanne Ross</dc:creator>
  <cp:lastModifiedBy>Suzanne Ross</cp:lastModifiedBy>
  <cp:revision>5</cp:revision>
  <cp:lastPrinted>2012-08-01T11:49:00Z</cp:lastPrinted>
  <dcterms:created xsi:type="dcterms:W3CDTF">2013-05-08T15:04:00Z</dcterms:created>
  <dcterms:modified xsi:type="dcterms:W3CDTF">2013-05-09T10:41:00Z</dcterms:modified>
</cp:coreProperties>
</file>